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E0" w:rsidRDefault="00180FE0" w:rsidP="00180FE0">
      <w:pPr>
        <w:ind w:left="113"/>
        <w:jc w:val="right"/>
        <w:rPr>
          <w:rFonts w:eastAsia="Times New Roman"/>
          <w:b/>
          <w:sz w:val="20"/>
        </w:rPr>
      </w:pPr>
      <w:bookmarkStart w:id="0" w:name="_GoBack"/>
      <w:bookmarkEnd w:id="0"/>
    </w:p>
    <w:p w:rsidR="00180FE0" w:rsidRDefault="00180FE0" w:rsidP="00180FE0">
      <w:pPr>
        <w:ind w:left="113"/>
        <w:jc w:val="right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 xml:space="preserve">ALLEGATO B </w:t>
      </w:r>
    </w:p>
    <w:p w:rsidR="00180FE0" w:rsidRDefault="00180FE0" w:rsidP="00180FE0">
      <w:pPr>
        <w:ind w:left="113"/>
        <w:jc w:val="center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 xml:space="preserve"> INFORMATIVA PER IL TRATTAMENTO DEI DATI PERSONALI</w:t>
      </w:r>
    </w:p>
    <w:p w:rsidR="00180FE0" w:rsidRDefault="00180FE0" w:rsidP="00180FE0">
      <w:pPr>
        <w:ind w:left="113"/>
        <w:jc w:val="right"/>
        <w:rPr>
          <w:rFonts w:eastAsia="Times New Roman"/>
          <w:sz w:val="20"/>
        </w:rPr>
      </w:pP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Il trattamento dei dati acquisiti dai soggetti interessati si svolgerà conformemente alle disposizioni del Regolamento Europeo 679/2016 (di seguito GDPR), per finalità unicamente connesse alla procedura in oggetto e per la quale, ai sensi degli artt. 13-14 del suddetto Regolamento si rende agli Interessati l’Informativa allegata/che segue. 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**********************************************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Ai sensi del D. </w:t>
      </w:r>
      <w:proofErr w:type="spellStart"/>
      <w:r>
        <w:rPr>
          <w:rFonts w:eastAsia="Times New Roman"/>
          <w:sz w:val="20"/>
        </w:rPr>
        <w:t>Lgs</w:t>
      </w:r>
      <w:proofErr w:type="spellEnd"/>
      <w:r>
        <w:rPr>
          <w:rFonts w:eastAsia="Times New Roman"/>
          <w:sz w:val="20"/>
        </w:rPr>
        <w:t xml:space="preserve">. n. 196/2003 e ss.mm.ii. (D. </w:t>
      </w:r>
      <w:proofErr w:type="spellStart"/>
      <w:r>
        <w:rPr>
          <w:rFonts w:eastAsia="Times New Roman"/>
          <w:sz w:val="20"/>
        </w:rPr>
        <w:t>Lgs</w:t>
      </w:r>
      <w:proofErr w:type="spellEnd"/>
      <w:r>
        <w:rPr>
          <w:rFonts w:eastAsia="Times New Roman"/>
          <w:sz w:val="20"/>
        </w:rPr>
        <w:t xml:space="preserve">. 101/2018) e ai sensi e per effetto del Regolamento Europeo 679/2016 sulla protezione dei dati personali, il Gruppo di Azione Locale Murgia Più </w:t>
      </w:r>
      <w:proofErr w:type="spellStart"/>
      <w:r>
        <w:rPr>
          <w:rFonts w:eastAsia="Times New Roman"/>
          <w:sz w:val="20"/>
        </w:rPr>
        <w:t>Soc</w:t>
      </w:r>
      <w:proofErr w:type="spellEnd"/>
      <w:r>
        <w:rPr>
          <w:rFonts w:eastAsia="Times New Roman"/>
          <w:sz w:val="20"/>
        </w:rPr>
        <w:t xml:space="preserve">. </w:t>
      </w:r>
      <w:proofErr w:type="spellStart"/>
      <w:r>
        <w:rPr>
          <w:rFonts w:eastAsia="Times New Roman"/>
          <w:sz w:val="20"/>
        </w:rPr>
        <w:t>cons</w:t>
      </w:r>
      <w:proofErr w:type="spellEnd"/>
      <w:r>
        <w:rPr>
          <w:rFonts w:eastAsia="Times New Roman"/>
          <w:sz w:val="20"/>
        </w:rPr>
        <w:t xml:space="preserve">. a </w:t>
      </w:r>
      <w:proofErr w:type="spellStart"/>
      <w:r>
        <w:rPr>
          <w:rFonts w:eastAsia="Times New Roman"/>
          <w:sz w:val="20"/>
        </w:rPr>
        <w:t>r.l</w:t>
      </w:r>
      <w:proofErr w:type="spellEnd"/>
      <w:r>
        <w:rPr>
          <w:rFonts w:eastAsia="Times New Roman"/>
          <w:sz w:val="20"/>
        </w:rPr>
        <w:t>. è autorizzato al trattamento dei dati personali contenuti nella domanda, che saranno utilizzati esclusivamente per le finalità strettamente connesse alla gestione del seguente procedimento:</w:t>
      </w:r>
    </w:p>
    <w:p w:rsidR="00180FE0" w:rsidRDefault="00180FE0" w:rsidP="00180FE0">
      <w:pPr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“AVVISO PUBBLICO PER LA SELEZIONE DI N. 1 DIRETTORE TECNICO DELLA SOCIETÀ CONSORTILE GRUPPO DI AZIONE LOCALE MURGIA PIÙ A R. L.”.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Finanziato con risorse PSR PUGLIA 2014-2020 sottomisura 19.4 - CUP: B62F17000810009”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TITOLARE E RESPONSABILE DELLA PROTEZIONE DEI DATI 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Il Titolare del trattamento dei dati personali è il Gruppo di Azione Locale “G.A.L. Murgia Più” </w:t>
      </w:r>
      <w:proofErr w:type="spellStart"/>
      <w:r>
        <w:rPr>
          <w:rFonts w:eastAsia="Times New Roman"/>
          <w:sz w:val="20"/>
        </w:rPr>
        <w:t>Soc</w:t>
      </w:r>
      <w:proofErr w:type="spellEnd"/>
      <w:r>
        <w:rPr>
          <w:rFonts w:eastAsia="Times New Roman"/>
          <w:sz w:val="20"/>
        </w:rPr>
        <w:t xml:space="preserve">. </w:t>
      </w:r>
      <w:proofErr w:type="spellStart"/>
      <w:r>
        <w:rPr>
          <w:rFonts w:eastAsia="Times New Roman"/>
          <w:sz w:val="20"/>
        </w:rPr>
        <w:t>cons</w:t>
      </w:r>
      <w:proofErr w:type="spellEnd"/>
      <w:r>
        <w:rPr>
          <w:rFonts w:eastAsia="Times New Roman"/>
          <w:sz w:val="20"/>
        </w:rPr>
        <w:t xml:space="preserve">. a </w:t>
      </w:r>
      <w:proofErr w:type="spellStart"/>
      <w:r>
        <w:rPr>
          <w:rFonts w:eastAsia="Times New Roman"/>
          <w:sz w:val="20"/>
        </w:rPr>
        <w:t>r.l</w:t>
      </w:r>
      <w:proofErr w:type="spellEnd"/>
      <w:r>
        <w:rPr>
          <w:rFonts w:eastAsia="Times New Roman"/>
          <w:sz w:val="20"/>
        </w:rPr>
        <w:t xml:space="preserve">. (di seguito “Titolare”), P. IVA 08006670726, con sede in Via Achille Grandi, 2 - 76014 Spinazzola (BT), in persona del Presidente pro tempore. 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FINALITÀ E BASE GIURIDICA DEL TRATTAMENTO 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I dati personali saranno custoditi presso il Titolare, saranno oggetto di trattamento, anche mediante l’utilizzo di procedure informatiche e telematiche su database , per le finalità istituzionali del Titolare, per l’adempimento degli obblighi derivanti dalla presente procedura e dall’incarico che eventualmente sarà stipulato dall’esito di essa, tra cui, a titolo esemplificativo e non esaustivo, adempimenti di natura contributiva, fiscale, contabile previsti dalla legge a carico del Titolare quale stazione appaltante ed eventuale controparte contrattuale dell’affidatario. 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CONSERVAZIONE DEI DATI 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I dati personali potranno essere oggetto di trattamento, per le finalità di cui alla presente informativa, anche attraverso le seguenti modalità: telefax, telefono, anche senza assistenza di operatore, posta elettronica, ed altri sistemi informatici e/o automatizzati di comunicazione. 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I dati personali verranno conservati per il periodo di durata della procedura e dell’eventuale contratto che sarà stipulato con il Titolare e per gli adempimenti conseguenti alla sua eventuale risoluzione. 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CONSEGUENZE DELLA MANCATA COMUNICAZIONE DEI DATI PERSONALI 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L’acquisizione dei dati personali ha natura facoltativa; tuttavia un eventuale rifiuto di fornire i dati o la revoca del consenso al trattamento può comportare l’impossibilità per il Titolare di espletare le funzione e adempiere agli obblighi previsti dalla legge con riferimento alla procedura avviata con il presente Avviso e dal contratto che sarà eventualmente stipulato all’esito di essa. 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COMUNICAZIONE DEI DATI A TERZI 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I dati personali potranno essere comunicati a: 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1. Collaboratori e/o dipendenti del Titolare nonché consulenti e altri professionisti che eroghino prestazioni funzionali ai fini sopra indicati; 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2. Consulenti informatici e professionisti che assistono il Titolare nella presente procedura e per la fase successiva nell’adempimento degli obblighi contributivi, fiscali e contabili previsti dalla legge; 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3. Istituti bancari e assicurativi che eroghino prestazioni funzionali ai fini sopra indicati; 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4. Soggetti che elaborano i dati in esecuzione di specifici obblighi di legge e per le finalità sopra indicate; 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5. Autorità giudiziarie e/o amministrative, per l’adempimento degli obblighi di legge o di regolamento; 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6. Enti pubblici per le finalità sopra indicate. 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I suoi dati non saranno trasferiti né in altri Stati membri dell’Unione Europea né in Paesi terzi non appartenenti all’Unione Europea. 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DIRITTI DELL’INTERESSATO 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L’interessato ha diritto di accesso ai propri dati personali; di ottenere la rettifica, l’integrazione o la cancellazione degli stessi o la limitazione del trattamento che lo riguardano; di revocare i consenso e di opporsi al trattamento; il diritto alla portabilità dei dati; di proporre reclamo all’Autorità di controllo (Autorità Garante per la protezione dei dati personali – </w:t>
      </w:r>
      <w:hyperlink r:id="rId6" w:history="1">
        <w:r>
          <w:rPr>
            <w:rStyle w:val="Collegamentoipertestuale"/>
            <w:rFonts w:eastAsia="Times New Roman"/>
            <w:color w:val="0000FF"/>
            <w:sz w:val="20"/>
          </w:rPr>
          <w:t>www.garanteprivacy.it</w:t>
        </w:r>
      </w:hyperlink>
      <w:r>
        <w:rPr>
          <w:rFonts w:eastAsia="Times New Roman"/>
          <w:sz w:val="20"/>
        </w:rPr>
        <w:t>).</w:t>
      </w:r>
    </w:p>
    <w:p w:rsidR="00180FE0" w:rsidRDefault="00180FE0" w:rsidP="00180FE0">
      <w:pPr>
        <w:jc w:val="both"/>
        <w:rPr>
          <w:rFonts w:eastAsia="Times New Roman"/>
          <w:sz w:val="20"/>
        </w:rPr>
      </w:pPr>
    </w:p>
    <w:p w:rsidR="00180FE0" w:rsidRDefault="00180FE0" w:rsidP="00180FE0">
      <w:p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Firma del Candidato</w:t>
      </w:r>
    </w:p>
    <w:p w:rsidR="00180FE0" w:rsidRDefault="00180FE0" w:rsidP="00180FE0">
      <w:pPr>
        <w:pStyle w:val="Corpotesto"/>
        <w:spacing w:before="60" w:after="60" w:line="288" w:lineRule="auto"/>
        <w:jc w:val="both"/>
      </w:pPr>
    </w:p>
    <w:p w:rsidR="00180FE0" w:rsidRDefault="00180FE0" w:rsidP="00180FE0">
      <w:pPr>
        <w:pStyle w:val="Corpotesto"/>
        <w:spacing w:before="60" w:after="60" w:line="288" w:lineRule="auto"/>
        <w:jc w:val="both"/>
        <w:rPr>
          <w:b/>
        </w:rPr>
      </w:pPr>
    </w:p>
    <w:p w:rsidR="00180FE0" w:rsidRDefault="00180FE0" w:rsidP="00180FE0">
      <w:pPr>
        <w:pStyle w:val="Corpotesto"/>
        <w:spacing w:before="60" w:after="60" w:line="288" w:lineRule="auto"/>
        <w:jc w:val="both"/>
        <w:rPr>
          <w:b/>
        </w:rPr>
      </w:pPr>
    </w:p>
    <w:p w:rsidR="009025CE" w:rsidRDefault="00180FE0"/>
    <w:sectPr w:rsidR="00902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1323D"/>
    <w:multiLevelType w:val="hybridMultilevel"/>
    <w:tmpl w:val="173EEF6C"/>
    <w:lvl w:ilvl="0" w:tplc="61E6216A">
      <w:start w:val="1"/>
      <w:numFmt w:val="bullet"/>
      <w:lvlText w:val="□"/>
      <w:lvlJc w:val="left"/>
      <w:pPr>
        <w:ind w:left="90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3220"/>
    <w:multiLevelType w:val="multilevel"/>
    <w:tmpl w:val="66AE7B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1537207"/>
    <w:multiLevelType w:val="multilevel"/>
    <w:tmpl w:val="8E9C71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E0"/>
    <w:rsid w:val="00043C3B"/>
    <w:rsid w:val="00180FE0"/>
    <w:rsid w:val="005060F9"/>
    <w:rsid w:val="00654BAD"/>
    <w:rsid w:val="008C2BD5"/>
    <w:rsid w:val="00CE7D2A"/>
    <w:rsid w:val="00F8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53FF7-4B09-4D11-9777-D79715F8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F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80FE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80F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80FE0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18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eprivacy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7FC4-0117-4E0F-8255-D1F1A862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Popolizio</dc:creator>
  <cp:keywords/>
  <dc:description/>
  <cp:lastModifiedBy>Francesco Popolizio</cp:lastModifiedBy>
  <cp:revision>1</cp:revision>
  <dcterms:created xsi:type="dcterms:W3CDTF">2023-05-31T09:42:00Z</dcterms:created>
  <dcterms:modified xsi:type="dcterms:W3CDTF">2023-05-31T09:43:00Z</dcterms:modified>
</cp:coreProperties>
</file>