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6A0A5" w14:textId="77777777" w:rsidR="00EA4EC8" w:rsidRDefault="00412FFC">
      <w:pPr>
        <w:pStyle w:val="Corpotesto"/>
        <w:ind w:left="8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419BFD0" wp14:editId="6AE052E5">
            <wp:extent cx="5298881" cy="101717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77777777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C433A61" w14:textId="58EB452D" w:rsidR="004D5D83" w:rsidRDefault="004D5D83" w:rsidP="00406A44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406A44">
              <w:rPr>
                <w:rFonts w:ascii="Trebuchet MS"/>
                <w:b/>
                <w:sz w:val="28"/>
              </w:rPr>
              <w:t>MURGIA PIU SCARL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5D30602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 w:rsidR="00857898" w:rsidRPr="0013099F">
              <w:rPr>
                <w:rFonts w:ascii="Trebuchet MS"/>
                <w:b/>
                <w:spacing w:val="-24"/>
                <w:sz w:val="36"/>
              </w:rPr>
              <w:t>3</w:t>
            </w:r>
          </w:p>
          <w:p w14:paraId="60E0EE8F" w14:textId="5EDF0B5F" w:rsidR="00EA4EC8" w:rsidRDefault="00412FFC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impegni</w:t>
            </w:r>
            <w:r w:rsidR="00E41CE0">
              <w:rPr>
                <w:b/>
                <w:spacing w:val="-2"/>
                <w:sz w:val="32"/>
              </w:rPr>
              <w:t xml:space="preserve"> e obblighi</w:t>
            </w:r>
          </w:p>
        </w:tc>
      </w:tr>
      <w:tr w:rsidR="004D5D83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4D5D83" w:rsidRDefault="004D5D83" w:rsidP="009D522E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4D5D83" w:rsidRDefault="004D5D83" w:rsidP="009D522E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51C593D8" w:rsidR="004D5D83" w:rsidRPr="00515F7D" w:rsidRDefault="004D5D83" w:rsidP="009D522E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MULT</w:t>
            </w:r>
            <w:r w:rsidR="00E41CE0">
              <w:rPr>
                <w:rFonts w:ascii="Trebuchet MS"/>
                <w:b/>
                <w:sz w:val="20"/>
                <w:szCs w:val="20"/>
              </w:rPr>
              <w:t xml:space="preserve">I </w:t>
            </w:r>
            <w:r w:rsidRPr="00515F7D">
              <w:rPr>
                <w:rFonts w:ascii="Trebuchet MS"/>
                <w:b/>
                <w:sz w:val="20"/>
                <w:szCs w:val="20"/>
              </w:rPr>
              <w:t>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F140F7" w14:textId="77777777" w:rsidR="004D5D83" w:rsidRPr="00F42FB2" w:rsidRDefault="004D5D83" w:rsidP="009D522E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r w:rsidRPr="00515F7D">
              <w:rPr>
                <w:rFonts w:ascii="Trebuchet MS" w:hAnsi="Trebuchet MS"/>
              </w:rPr>
              <w:t>Start up non agricole - Investimenti produttivi non agricoli in aree rurali</w:t>
            </w:r>
          </w:p>
        </w:tc>
      </w:tr>
    </w:tbl>
    <w:p w14:paraId="2ACCF9A1" w14:textId="77777777" w:rsidR="005A6DE9" w:rsidRDefault="005A6DE9">
      <w:pPr>
        <w:pStyle w:val="Titolo21"/>
        <w:spacing w:before="114"/>
      </w:pPr>
    </w:p>
    <w:p w14:paraId="24EBD148" w14:textId="6415939E" w:rsidR="00EA4EC8" w:rsidRDefault="00412FFC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05C88682" w14:textId="77777777" w:rsidR="00EA4EC8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proofErr w:type="gramStart"/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78DCEA69" w14:textId="77777777" w:rsidR="00EA4EC8" w:rsidRDefault="00412FFC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4E19BF65" w14:textId="49C8074C" w:rsidR="00EA4EC8" w:rsidRDefault="00412FFC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3AD90E35" wp14:editId="3402DA33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4CD06C45" w14:textId="77777777" w:rsidR="00EA4EC8" w:rsidRDefault="00412FFC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6C79B349" wp14:editId="13DFF2C8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72D66017" w14:textId="58284FC3" w:rsidR="00EA4EC8" w:rsidRDefault="00412FFC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 xml:space="preserve">della </w:t>
      </w:r>
      <w:r w:rsidR="00D76AB7">
        <w:rPr>
          <w:sz w:val="21"/>
        </w:rPr>
        <w:t>D</w:t>
      </w:r>
      <w:r>
        <w:rPr>
          <w:sz w:val="21"/>
        </w:rPr>
        <w:t>itta</w:t>
      </w:r>
      <w:r w:rsidR="00D76AB7">
        <w:rPr>
          <w:sz w:val="21"/>
        </w:rPr>
        <w:t xml:space="preserve">/Società </w:t>
      </w:r>
      <w:bookmarkStart w:id="0" w:name="_GoBack"/>
      <w:bookmarkEnd w:id="0"/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25314812" w14:textId="77777777" w:rsidR="00EA4EC8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6EA69BCD" w14:textId="77777777" w:rsidR="00EA4EC8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08B3E955" w14:textId="1844C76A" w:rsidR="009A6766" w:rsidRPr="009A6766" w:rsidRDefault="009A6766" w:rsidP="009A6766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 w:rsidR="00D76AB7">
        <w:rPr>
          <w:sz w:val="21"/>
        </w:rPr>
        <w:t>all’Avviso Multi intervento SRE04/SRD14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3A8C86BB" w14:textId="6E01AD2E" w:rsidR="00EA4EC8" w:rsidRDefault="00412FFC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A62A3A">
        <w:rPr>
          <w:spacing w:val="-2"/>
          <w:sz w:val="20"/>
        </w:rPr>
        <w:t>penalità</w:t>
      </w:r>
      <w:r w:rsidR="0013099F"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p w14:paraId="3C197BCA" w14:textId="77777777" w:rsidR="00EA4EC8" w:rsidRDefault="00EA4EC8">
      <w:pPr>
        <w:pStyle w:val="Corpotesto"/>
        <w:spacing w:before="10"/>
        <w:rPr>
          <w:sz w:val="9"/>
        </w:rPr>
      </w:pP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0C5B2F" w:rsidRPr="0021201B" w14:paraId="5356AA0B" w14:textId="77777777" w:rsidTr="005B3C4D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651FC05C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</w:tcPr>
          <w:p w14:paraId="0E238941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EECE1" w:themeFill="background2"/>
            <w:vAlign w:val="center"/>
          </w:tcPr>
          <w:p w14:paraId="04553173" w14:textId="77777777" w:rsidR="000C5B2F" w:rsidRPr="0021201B" w:rsidRDefault="000C5B2F" w:rsidP="005B3C4D">
            <w:pPr>
              <w:spacing w:before="40" w:after="40"/>
              <w:jc w:val="center"/>
              <w:rPr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IMPEGNO - OBBLIGO</w:t>
            </w:r>
          </w:p>
        </w:tc>
      </w:tr>
      <w:tr w:rsidR="000C5B2F" w:rsidRPr="0021201B" w14:paraId="05D5B81A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EC65AB6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92D57A" w14:textId="77777777" w:rsidR="000C5B2F" w:rsidRPr="0021201B" w:rsidRDefault="000C5B2F" w:rsidP="005B3C4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148F99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Mantenimento delle condizioni di ammissibilità della DdS</w:t>
            </w:r>
          </w:p>
        </w:tc>
      </w:tr>
      <w:tr w:rsidR="000C5B2F" w:rsidRPr="0021201B" w14:paraId="37DEA02C" w14:textId="77777777" w:rsidTr="005B3C4D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30476EA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D52D510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C48993" w14:textId="77777777" w:rsidR="000C5B2F" w:rsidRPr="0021201B" w:rsidRDefault="000C5B2F" w:rsidP="005B3C4D">
            <w:pPr>
              <w:jc w:val="both"/>
            </w:pPr>
            <w:r w:rsidRPr="0021201B">
              <w:t>I beneficiari sono obbligati a rendere effettivo l’insediamento entro 3 (tre) mesi dalla concessione</w:t>
            </w:r>
          </w:p>
        </w:tc>
      </w:tr>
      <w:tr w:rsidR="000C5B2F" w:rsidRPr="0021201B" w14:paraId="6FD8D480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2B394AB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E5B5868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5B8A63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I beneficiari sono obbligati ad avviare le attività previste dal piano entro 6 (sei) mesi dalla concessione</w:t>
            </w:r>
          </w:p>
        </w:tc>
      </w:tr>
      <w:tr w:rsidR="000C5B2F" w:rsidRPr="0021201B" w14:paraId="68AF76D0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C5D18DA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A8F41D4" w14:textId="77777777" w:rsidR="000C5B2F" w:rsidRPr="0021201B" w:rsidRDefault="000C5B2F" w:rsidP="005B3C4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DD4BBD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 xml:space="preserve">I beneficiari devono comunicare l’avvio delle attività previste dal piano tramite PEC </w:t>
            </w:r>
          </w:p>
        </w:tc>
      </w:tr>
      <w:tr w:rsidR="000C5B2F" w:rsidRPr="0021201B" w14:paraId="4B433B52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2E6DEBCB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9FBA99B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A67780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 xml:space="preserve">I beneficiari devono completare le attività previste dal piano entro i termini stabiliti dal presente Avviso </w:t>
            </w:r>
          </w:p>
        </w:tc>
      </w:tr>
      <w:tr w:rsidR="000C5B2F" w:rsidRPr="0021201B" w14:paraId="1B820510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D47A01D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D664E1" w14:textId="77777777" w:rsidR="000C5B2F" w:rsidRPr="0021201B" w:rsidRDefault="000C5B2F" w:rsidP="005B3C4D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E8FEC2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Rispetto dei termini per la presentazione della Domanda di Pagamento del saldo</w:t>
            </w:r>
          </w:p>
        </w:tc>
      </w:tr>
      <w:tr w:rsidR="000C5B2F" w:rsidRPr="0021201B" w14:paraId="5F01D6F4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608ED35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F810582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SRD14 - SRE04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BD44B7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Assicurare la stabilità dell’operazione di investimento oggetto di sostegno per un periodo minimo di tempo pari a 5 anni dall’erogazione del saldo</w:t>
            </w:r>
          </w:p>
        </w:tc>
      </w:tr>
      <w:tr w:rsidR="000C5B2F" w:rsidRPr="0021201B" w14:paraId="675B937A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4A02A80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lastRenderedPageBreak/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8B64DC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A94F7F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Non esercitare attività agricole nel periodo di stabilità dell’operazione</w:t>
            </w:r>
          </w:p>
        </w:tc>
      </w:tr>
      <w:tr w:rsidR="000C5B2F" w:rsidRPr="0021201B" w14:paraId="62B8B16B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F358F14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4BED15B" w14:textId="77777777" w:rsidR="000C5B2F" w:rsidRPr="0021201B" w:rsidRDefault="000C5B2F" w:rsidP="005B3C4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72306E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0C5B2F" w:rsidRPr="0021201B" w14:paraId="5DFE71B1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27B3E52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D12B192" w14:textId="77777777" w:rsidR="000C5B2F" w:rsidRPr="0021201B" w:rsidRDefault="000C5B2F" w:rsidP="005B3C4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330974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 xml:space="preserve">Mantenimento del punteggio attribuito in base ai criteri di selezione come dettagliato al paragrafo 16 “Criteri di Selezione” </w:t>
            </w:r>
          </w:p>
        </w:tc>
      </w:tr>
      <w:tr w:rsidR="000C5B2F" w:rsidRPr="0021201B" w14:paraId="1FB4F958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55C893E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A09BF41" w14:textId="77777777" w:rsidR="000C5B2F" w:rsidRPr="0021201B" w:rsidRDefault="000C5B2F" w:rsidP="005B3C4D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FAEF23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0C5B2F" w:rsidRPr="0021201B" w14:paraId="1D7B9B78" w14:textId="77777777" w:rsidTr="005B3C4D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CCE6089" w14:textId="77777777" w:rsidR="000C5B2F" w:rsidRPr="0021201B" w:rsidRDefault="000C5B2F" w:rsidP="005B3C4D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21201B">
              <w:rPr>
                <w:b/>
                <w:bCs/>
                <w:color w:val="001753"/>
              </w:rPr>
              <w:t>IM12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45A511F" w14:textId="77777777" w:rsidR="000C5B2F" w:rsidRPr="0021201B" w:rsidRDefault="000C5B2F" w:rsidP="005B3C4D">
            <w:pPr>
              <w:spacing w:before="40" w:after="40"/>
              <w:jc w:val="center"/>
            </w:pPr>
            <w:r w:rsidRPr="0021201B">
              <w:t>SRD14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7E6D4B9" w14:textId="77777777" w:rsidR="000C5B2F" w:rsidRPr="0021201B" w:rsidRDefault="000C5B2F" w:rsidP="005B3C4D">
            <w:pPr>
              <w:spacing w:before="40" w:after="40"/>
              <w:jc w:val="both"/>
            </w:pPr>
            <w:r w:rsidRPr="0021201B">
              <w:t>Rispettare tutte le azioni di informazione e pubblicità per le operazioni oggetto di sostegno del FEASR in applicazione del Reg. (UE) 2022/129</w:t>
            </w:r>
          </w:p>
        </w:tc>
      </w:tr>
    </w:tbl>
    <w:p w14:paraId="51762104" w14:textId="515DADA7" w:rsidR="00365D70" w:rsidRPr="00515F7D" w:rsidRDefault="00365D70">
      <w:pPr>
        <w:rPr>
          <w:strike/>
        </w:rPr>
      </w:pPr>
    </w:p>
    <w:p w14:paraId="2AEDA70F" w14:textId="77777777" w:rsidR="00EA4EC8" w:rsidRDefault="00EA4EC8">
      <w:pPr>
        <w:pStyle w:val="Corpotesto"/>
        <w:spacing w:before="116"/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77777777" w:rsidR="00EA4EC8" w:rsidRDefault="00F15E9F">
      <w:pPr>
        <w:pStyle w:val="Corpotesto"/>
        <w:spacing w:before="164"/>
        <w:rPr>
          <w:sz w:val="20"/>
        </w:rPr>
      </w:pPr>
      <w:r>
        <w:rPr>
          <w:sz w:val="20"/>
        </w:rPr>
        <w:pict w14:anchorId="72A1BED1">
          <v:shape id="docshape2" o:spid="_x0000_s1043" style="position:absolute;margin-left:389.8pt;margin-top:21.6pt;width:147.95pt;height:.1pt;z-index:-251658752;mso-wrap-distance-left:0;mso-wrap-distance-right:0;mso-position-horizontal-relative:page" coordorigin="7796,432" coordsize="2959,0" path="m7796,432r2958,e" filled="f" strokeweight=".20914mm">
            <v:path arrowok="t"/>
            <w10:wrap type="topAndBottom" anchorx="page"/>
          </v:shape>
        </w:pict>
      </w:r>
    </w:p>
    <w:sectPr w:rsidR="00EA4EC8" w:rsidSect="00CC360E">
      <w:footerReference w:type="default" r:id="rId11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7EA0AA" w14:textId="77777777" w:rsidR="00F15E9F" w:rsidRDefault="00F15E9F" w:rsidP="00EA4EC8">
      <w:r>
        <w:separator/>
      </w:r>
    </w:p>
  </w:endnote>
  <w:endnote w:type="continuationSeparator" w:id="0">
    <w:p w14:paraId="11F625DE" w14:textId="77777777" w:rsidR="00F15E9F" w:rsidRDefault="00F15E9F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0FCD19" w14:textId="77777777" w:rsidR="00F15E9F" w:rsidRDefault="00F15E9F" w:rsidP="00EA4EC8">
      <w:r>
        <w:separator/>
      </w:r>
    </w:p>
  </w:footnote>
  <w:footnote w:type="continuationSeparator" w:id="0">
    <w:p w14:paraId="17D3C716" w14:textId="77777777" w:rsidR="00F15E9F" w:rsidRDefault="00F15E9F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A4EC8"/>
    <w:rsid w:val="000713C4"/>
    <w:rsid w:val="000C5B2F"/>
    <w:rsid w:val="001002CC"/>
    <w:rsid w:val="0013099F"/>
    <w:rsid w:val="0015498D"/>
    <w:rsid w:val="00171D9C"/>
    <w:rsid w:val="00266FB1"/>
    <w:rsid w:val="002B28F4"/>
    <w:rsid w:val="002B2B23"/>
    <w:rsid w:val="002B382E"/>
    <w:rsid w:val="00303A60"/>
    <w:rsid w:val="00350CA8"/>
    <w:rsid w:val="00365D70"/>
    <w:rsid w:val="003857F7"/>
    <w:rsid w:val="00406A44"/>
    <w:rsid w:val="00412FFC"/>
    <w:rsid w:val="004A606A"/>
    <w:rsid w:val="004D5D83"/>
    <w:rsid w:val="004F6B43"/>
    <w:rsid w:val="00515F7D"/>
    <w:rsid w:val="005A6DE9"/>
    <w:rsid w:val="005E763F"/>
    <w:rsid w:val="005F76A6"/>
    <w:rsid w:val="00600BCD"/>
    <w:rsid w:val="0067741E"/>
    <w:rsid w:val="006C6F93"/>
    <w:rsid w:val="00857898"/>
    <w:rsid w:val="008857B7"/>
    <w:rsid w:val="00901539"/>
    <w:rsid w:val="009A6766"/>
    <w:rsid w:val="009D3529"/>
    <w:rsid w:val="00A62A3A"/>
    <w:rsid w:val="00A93B7A"/>
    <w:rsid w:val="00AB61D4"/>
    <w:rsid w:val="00AC5BB6"/>
    <w:rsid w:val="00AF6532"/>
    <w:rsid w:val="00BB3E5E"/>
    <w:rsid w:val="00BF661A"/>
    <w:rsid w:val="00C44EE2"/>
    <w:rsid w:val="00CC360E"/>
    <w:rsid w:val="00D76AB7"/>
    <w:rsid w:val="00D87915"/>
    <w:rsid w:val="00DB6B82"/>
    <w:rsid w:val="00E14085"/>
    <w:rsid w:val="00E41CE0"/>
    <w:rsid w:val="00E61FE3"/>
    <w:rsid w:val="00E90685"/>
    <w:rsid w:val="00EA4EC8"/>
    <w:rsid w:val="00F14748"/>
    <w:rsid w:val="00F15E9F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2387A33C-714E-4EAD-B372-6A24BD23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D781A-27BD-4088-B4E5-D159AC10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Francesco Popolizio</cp:lastModifiedBy>
  <cp:revision>38</cp:revision>
  <cp:lastPrinted>2026-09-17T12:57:00Z</cp:lastPrinted>
  <dcterms:created xsi:type="dcterms:W3CDTF">2025-07-21T10:33:00Z</dcterms:created>
  <dcterms:modified xsi:type="dcterms:W3CDTF">2026-09-17T12:59:00Z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